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5" w:rsidRPr="00B61E65" w:rsidRDefault="005E4F15" w:rsidP="005E4F15">
      <w:pPr>
        <w:rPr>
          <w:b/>
          <w:sz w:val="28"/>
          <w:szCs w:val="28"/>
        </w:rPr>
      </w:pPr>
      <w:r w:rsidRPr="00B61E65">
        <w:rPr>
          <w:b/>
          <w:sz w:val="28"/>
          <w:szCs w:val="28"/>
        </w:rPr>
        <w:t>Litteraturvetenskap 3</w:t>
      </w:r>
    </w:p>
    <w:p w:rsidR="00AD1CFB" w:rsidRDefault="00AD1CFB" w:rsidP="005E4F15">
      <w:pPr>
        <w:rPr>
          <w:b/>
        </w:rPr>
      </w:pPr>
      <w:r>
        <w:rPr>
          <w:b/>
        </w:rPr>
        <w:t xml:space="preserve">Delkurs 2, </w:t>
      </w:r>
      <w:r w:rsidR="005E4F15" w:rsidRPr="00B61E65">
        <w:rPr>
          <w:b/>
        </w:rPr>
        <w:t>Tematisk fördjupning</w:t>
      </w:r>
      <w:r>
        <w:rPr>
          <w:b/>
        </w:rPr>
        <w:t xml:space="preserve"> </w:t>
      </w:r>
      <w:r w:rsidR="005E4F15" w:rsidRPr="00B61E65">
        <w:rPr>
          <w:b/>
        </w:rPr>
        <w:t xml:space="preserve"> </w:t>
      </w:r>
    </w:p>
    <w:p w:rsidR="005E4F15" w:rsidRPr="00B61E65" w:rsidRDefault="005E4F15" w:rsidP="005E4F15">
      <w:pPr>
        <w:rPr>
          <w:b/>
        </w:rPr>
      </w:pPr>
      <w:r w:rsidRPr="00B61E65">
        <w:rPr>
          <w:b/>
        </w:rPr>
        <w:t>Ekokritiska perspektiv på samtidsromaner</w:t>
      </w:r>
    </w:p>
    <w:p w:rsidR="005E4F15" w:rsidRPr="00B61E65" w:rsidRDefault="005E4F15" w:rsidP="005E4F15">
      <w:pPr>
        <w:rPr>
          <w:i/>
        </w:rPr>
      </w:pPr>
      <w:r w:rsidRPr="00B61E65">
        <w:rPr>
          <w:i/>
        </w:rPr>
        <w:t>Skönlitteratur</w:t>
      </w:r>
    </w:p>
    <w:p w:rsidR="005E4F15" w:rsidRPr="00B61E65" w:rsidRDefault="005E4F15" w:rsidP="005E4F15">
      <w:pPr>
        <w:rPr>
          <w:i/>
        </w:rPr>
      </w:pPr>
      <w:r>
        <w:t>H</w:t>
      </w:r>
      <w:r>
        <w:rPr>
          <w:rFonts w:cs="Times New Roman"/>
        </w:rPr>
        <w:t>ø</w:t>
      </w:r>
      <w:r>
        <w:t xml:space="preserve">eg, Peter. </w:t>
      </w:r>
      <w:r w:rsidRPr="00B61E65">
        <w:rPr>
          <w:i/>
        </w:rPr>
        <w:t>Fröken Smillas känsla för snö</w:t>
      </w:r>
    </w:p>
    <w:p w:rsidR="005E4F15" w:rsidRDefault="005E4F15" w:rsidP="005E4F15">
      <w:r>
        <w:t xml:space="preserve">Lunde, Maja. </w:t>
      </w:r>
      <w:r w:rsidRPr="00B61E65">
        <w:rPr>
          <w:i/>
        </w:rPr>
        <w:t>Blå</w:t>
      </w:r>
    </w:p>
    <w:p w:rsidR="005E4F15" w:rsidRDefault="005E4F15" w:rsidP="005E4F15">
      <w:r>
        <w:t xml:space="preserve">Rynell, Elisabeth. </w:t>
      </w:r>
      <w:proofErr w:type="spellStart"/>
      <w:r w:rsidRPr="00B61E65">
        <w:rPr>
          <w:i/>
        </w:rPr>
        <w:t>Hohaj</w:t>
      </w:r>
      <w:proofErr w:type="spellEnd"/>
    </w:p>
    <w:p w:rsidR="005E4F15" w:rsidRDefault="005E4F15" w:rsidP="005E4F15">
      <w:proofErr w:type="spellStart"/>
      <w:r>
        <w:t>Tokarczuk</w:t>
      </w:r>
      <w:proofErr w:type="spellEnd"/>
      <w:r>
        <w:t xml:space="preserve">, Olga. </w:t>
      </w:r>
      <w:r w:rsidRPr="00B61E65">
        <w:rPr>
          <w:i/>
        </w:rPr>
        <w:t>Styr din plog över de dödas ben</w:t>
      </w:r>
    </w:p>
    <w:p w:rsidR="00A67729" w:rsidRDefault="00A67729" w:rsidP="005E4F15"/>
    <w:p w:rsidR="005E4F15" w:rsidRDefault="005E4F15" w:rsidP="005E4F15">
      <w:r>
        <w:t>+ en valfri (fördelas vid kursstart)</w:t>
      </w:r>
    </w:p>
    <w:p w:rsidR="005E4F15" w:rsidRDefault="005E4F15" w:rsidP="005E4F15">
      <w:r>
        <w:t xml:space="preserve">Ekman, Kerstin. </w:t>
      </w:r>
      <w:r w:rsidRPr="00B61E65">
        <w:rPr>
          <w:i/>
        </w:rPr>
        <w:t>Hunden</w:t>
      </w:r>
    </w:p>
    <w:p w:rsidR="005E4F15" w:rsidRPr="00877E55" w:rsidRDefault="005E4F15" w:rsidP="005E4F15">
      <w:pPr>
        <w:rPr>
          <w:i/>
        </w:rPr>
      </w:pPr>
      <w:r>
        <w:t>H</w:t>
      </w:r>
      <w:r>
        <w:rPr>
          <w:rFonts w:cs="Times New Roman"/>
        </w:rPr>
        <w:t>ø</w:t>
      </w:r>
      <w:r>
        <w:t xml:space="preserve">eg, Peter. </w:t>
      </w:r>
      <w:r w:rsidRPr="00877E55">
        <w:rPr>
          <w:i/>
        </w:rPr>
        <w:t>Kvinnan och apan</w:t>
      </w:r>
    </w:p>
    <w:p w:rsidR="005E4F15" w:rsidRPr="00B61E65" w:rsidRDefault="005E4F15" w:rsidP="005E4F15">
      <w:pPr>
        <w:rPr>
          <w:i/>
        </w:rPr>
      </w:pPr>
      <w:r>
        <w:t xml:space="preserve">Lunde, Maja. </w:t>
      </w:r>
      <w:r w:rsidRPr="00B61E65">
        <w:rPr>
          <w:i/>
        </w:rPr>
        <w:t>Binas historia</w:t>
      </w:r>
    </w:p>
    <w:p w:rsidR="005E4F15" w:rsidRDefault="005E4F15" w:rsidP="005E4F15">
      <w:r>
        <w:t xml:space="preserve">Rynell, Elisabeth. </w:t>
      </w:r>
      <w:r w:rsidRPr="00B61E65">
        <w:rPr>
          <w:i/>
        </w:rPr>
        <w:t>Moll</w:t>
      </w:r>
    </w:p>
    <w:p w:rsidR="005E4F15" w:rsidRDefault="005E4F15" w:rsidP="005E4F15"/>
    <w:p w:rsidR="005E4F15" w:rsidRPr="005E4F15" w:rsidRDefault="005E4F15" w:rsidP="005E4F15">
      <w:pPr>
        <w:rPr>
          <w:i/>
        </w:rPr>
      </w:pPr>
      <w:r w:rsidRPr="005E4F15">
        <w:rPr>
          <w:i/>
        </w:rPr>
        <w:t>Teoretiska texter</w:t>
      </w:r>
    </w:p>
    <w:p w:rsidR="00661204" w:rsidRDefault="00A67729" w:rsidP="00661204">
      <w:pPr>
        <w:rPr>
          <w:lang w:val="en-US"/>
        </w:rPr>
      </w:pPr>
      <w:r>
        <w:rPr>
          <w:lang w:val="en-US"/>
        </w:rPr>
        <w:t xml:space="preserve">Lawrence Buell, </w:t>
      </w:r>
      <w:r w:rsidR="00661204">
        <w:rPr>
          <w:lang w:val="en-US"/>
        </w:rPr>
        <w:t xml:space="preserve">“The Misery of Beasts and Humans: </w:t>
      </w:r>
      <w:proofErr w:type="spellStart"/>
      <w:r w:rsidR="00661204">
        <w:rPr>
          <w:lang w:val="en-US"/>
        </w:rPr>
        <w:t>Nonanthropocentric</w:t>
      </w:r>
      <w:proofErr w:type="spellEnd"/>
      <w:r w:rsidR="00661204">
        <w:rPr>
          <w:lang w:val="en-US"/>
        </w:rPr>
        <w:t xml:space="preserve"> Ethic versus Environmental Justice” (Buell 2001, 224-242)</w:t>
      </w:r>
    </w:p>
    <w:p w:rsidR="00661204" w:rsidRDefault="00661204" w:rsidP="00661204">
      <w:pPr>
        <w:rPr>
          <w:lang w:val="en-US"/>
        </w:rPr>
      </w:pPr>
      <w:r>
        <w:rPr>
          <w:lang w:val="en-US"/>
        </w:rPr>
        <w:t>Lawrence Buell, “Watershed Aesthetics” (Buell 2001, 243-265)</w:t>
      </w:r>
    </w:p>
    <w:p w:rsidR="00661204" w:rsidRDefault="00661204" w:rsidP="00661204">
      <w:pPr>
        <w:rPr>
          <w:lang w:val="en-US"/>
        </w:rPr>
      </w:pPr>
      <w:r>
        <w:rPr>
          <w:lang w:val="en-US"/>
        </w:rPr>
        <w:t>Lawrence Buell, “Space, Place, and Imagination from Local to Global” (Buell 2005, 62-96)</w:t>
      </w:r>
    </w:p>
    <w:p w:rsidR="00661204" w:rsidRDefault="00661204" w:rsidP="00661204">
      <w:pPr>
        <w:rPr>
          <w:lang w:val="en-US"/>
        </w:rPr>
      </w:pPr>
      <w:r w:rsidRPr="00FA7F8D">
        <w:rPr>
          <w:lang w:val="en-US"/>
        </w:rPr>
        <w:t xml:space="preserve">William </w:t>
      </w:r>
      <w:proofErr w:type="spellStart"/>
      <w:r w:rsidRPr="00FA7F8D">
        <w:rPr>
          <w:lang w:val="en-US"/>
        </w:rPr>
        <w:t>Cronon</w:t>
      </w:r>
      <w:proofErr w:type="spellEnd"/>
      <w:proofErr w:type="gramStart"/>
      <w:r w:rsidRPr="00FA7F8D">
        <w:rPr>
          <w:lang w:val="en-US"/>
        </w:rPr>
        <w:t>, ”</w:t>
      </w:r>
      <w:proofErr w:type="gramEnd"/>
      <w:r w:rsidRPr="00FA7F8D">
        <w:rPr>
          <w:lang w:val="en-US"/>
        </w:rPr>
        <w:t xml:space="preserve">The Trouble with Wilderness; or Getting Back to the </w:t>
      </w:r>
      <w:r>
        <w:rPr>
          <w:lang w:val="en-US"/>
        </w:rPr>
        <w:t>Wrong Nature” (</w:t>
      </w:r>
      <w:proofErr w:type="spellStart"/>
      <w:r>
        <w:rPr>
          <w:lang w:val="en-US"/>
        </w:rPr>
        <w:t>Hiltner</w:t>
      </w:r>
      <w:proofErr w:type="spellEnd"/>
      <w:r>
        <w:rPr>
          <w:lang w:val="en-US"/>
        </w:rPr>
        <w:t xml:space="preserve"> 102-119)</w:t>
      </w:r>
    </w:p>
    <w:p w:rsidR="00A67729" w:rsidRDefault="00A67729" w:rsidP="00661204">
      <w:pPr>
        <w:rPr>
          <w:lang w:val="en-US"/>
        </w:rPr>
      </w:pPr>
      <w:r w:rsidRPr="00A67729">
        <w:rPr>
          <w:lang w:val="en-US"/>
        </w:rPr>
        <w:t xml:space="preserve">Greg Garrard, </w:t>
      </w:r>
      <w:r w:rsidRPr="00A67729">
        <w:rPr>
          <w:i/>
          <w:lang w:val="en-US"/>
        </w:rPr>
        <w:t>Ecocriticism</w:t>
      </w:r>
      <w:r w:rsidRPr="00A67729">
        <w:rPr>
          <w:lang w:val="en-US"/>
        </w:rPr>
        <w:t xml:space="preserve"> (second edition) </w:t>
      </w:r>
    </w:p>
    <w:p w:rsidR="00661204" w:rsidRDefault="00661204" w:rsidP="00661204">
      <w:pPr>
        <w:rPr>
          <w:lang w:val="en-US"/>
        </w:rPr>
      </w:pPr>
      <w:r w:rsidRPr="00DE3850">
        <w:rPr>
          <w:lang w:val="en-US"/>
        </w:rPr>
        <w:t>Terry Gifford</w:t>
      </w:r>
      <w:proofErr w:type="gramStart"/>
      <w:r w:rsidRPr="00DE3850">
        <w:rPr>
          <w:lang w:val="en-US"/>
        </w:rPr>
        <w:t>, ”</w:t>
      </w:r>
      <w:proofErr w:type="gramEnd"/>
      <w:r w:rsidRPr="00DE3850">
        <w:rPr>
          <w:lang w:val="en-US"/>
        </w:rPr>
        <w:t>Pastoral, Anti-P</w:t>
      </w:r>
      <w:r>
        <w:rPr>
          <w:lang w:val="en-US"/>
        </w:rPr>
        <w:t>astoral, and Post-Pastoral” (</w:t>
      </w:r>
      <w:proofErr w:type="spellStart"/>
      <w:r>
        <w:rPr>
          <w:lang w:val="en-US"/>
        </w:rPr>
        <w:t>Westling</w:t>
      </w:r>
      <w:proofErr w:type="spellEnd"/>
      <w:r>
        <w:rPr>
          <w:lang w:val="en-US"/>
        </w:rPr>
        <w:t xml:space="preserve"> 17-30)</w:t>
      </w:r>
    </w:p>
    <w:p w:rsidR="00661204" w:rsidRPr="001B6CB7" w:rsidRDefault="00661204" w:rsidP="00661204">
      <w:r w:rsidRPr="001B6CB7">
        <w:t xml:space="preserve">Henrik </w:t>
      </w:r>
      <w:proofErr w:type="spellStart"/>
      <w:r w:rsidRPr="001B6CB7">
        <w:t>Görlin</w:t>
      </w:r>
      <w:proofErr w:type="spellEnd"/>
      <w:r w:rsidRPr="001B6CB7">
        <w:t>, “Från ekologi till ekokritik: en skiss över ekokritikens framväxt</w:t>
      </w:r>
      <w:r>
        <w:t xml:space="preserve">” (Packalén 5-20) Finns på:  </w:t>
      </w:r>
      <w:hyperlink r:id="rId4" w:history="1">
        <w:r w:rsidRPr="00A377D7">
          <w:rPr>
            <w:rStyle w:val="Hyperlnk"/>
            <w:szCs w:val="24"/>
          </w:rPr>
          <w:t>http://www.wwf.se/source.php/1305291/Kultur_och_hållbar_utveckling.pdf</w:t>
        </w:r>
      </w:hyperlink>
    </w:p>
    <w:p w:rsidR="00661204" w:rsidRPr="00661204" w:rsidRDefault="00661204" w:rsidP="00661204">
      <w:pPr>
        <w:rPr>
          <w:lang w:val="en-US"/>
        </w:rPr>
      </w:pPr>
      <w:r w:rsidRPr="00DE3850">
        <w:rPr>
          <w:lang w:val="en-US"/>
        </w:rPr>
        <w:t>Kate Rigby</w:t>
      </w:r>
      <w:proofErr w:type="gramStart"/>
      <w:r w:rsidRPr="00DE3850">
        <w:rPr>
          <w:lang w:val="en-US"/>
        </w:rPr>
        <w:t>, ”</w:t>
      </w:r>
      <w:proofErr w:type="gramEnd"/>
      <w:r w:rsidRPr="00DE3850">
        <w:rPr>
          <w:lang w:val="en-US"/>
        </w:rPr>
        <w:t xml:space="preserve">Confronting Catastrophe: Ecocriticism in a Warming </w:t>
      </w:r>
      <w:r>
        <w:rPr>
          <w:lang w:val="en-US"/>
        </w:rPr>
        <w:t>World” (</w:t>
      </w:r>
      <w:proofErr w:type="spellStart"/>
      <w:r>
        <w:rPr>
          <w:lang w:val="en-US"/>
        </w:rPr>
        <w:t>Westling</w:t>
      </w:r>
      <w:proofErr w:type="spellEnd"/>
      <w:r>
        <w:rPr>
          <w:lang w:val="en-US"/>
        </w:rPr>
        <w:t xml:space="preserve"> 212-225)</w:t>
      </w:r>
      <w:r w:rsidRPr="00DE3850">
        <w:rPr>
          <w:lang w:val="en-US"/>
        </w:rPr>
        <w:t xml:space="preserve"> </w:t>
      </w:r>
    </w:p>
    <w:p w:rsidR="00661204" w:rsidRDefault="00661204" w:rsidP="00661204">
      <w:r w:rsidRPr="00904921">
        <w:t xml:space="preserve">Sven Lars Schulz, “Att läsa för en hållbar värld. </w:t>
      </w:r>
      <w:r>
        <w:t>En introduktion till ekokritik” (Schulz ix-xxviii)</w:t>
      </w:r>
    </w:p>
    <w:p w:rsidR="00A67729" w:rsidRDefault="00661204" w:rsidP="00661204">
      <w:pPr>
        <w:rPr>
          <w:lang w:val="en-US"/>
        </w:rPr>
      </w:pPr>
      <w:r w:rsidRPr="00E02DDB">
        <w:rPr>
          <w:lang w:val="en-US"/>
        </w:rPr>
        <w:t xml:space="preserve">Stacy </w:t>
      </w:r>
      <w:proofErr w:type="spellStart"/>
      <w:r w:rsidRPr="00E02DDB">
        <w:rPr>
          <w:lang w:val="en-US"/>
        </w:rPr>
        <w:t>Slaimo</w:t>
      </w:r>
      <w:proofErr w:type="spellEnd"/>
      <w:r w:rsidRPr="00E02DDB">
        <w:rPr>
          <w:lang w:val="en-US"/>
        </w:rPr>
        <w:t xml:space="preserve"> &amp; Susan </w:t>
      </w:r>
      <w:proofErr w:type="spellStart"/>
      <w:r w:rsidRPr="00E02DDB">
        <w:rPr>
          <w:lang w:val="en-US"/>
        </w:rPr>
        <w:t>Hekman</w:t>
      </w:r>
      <w:proofErr w:type="spellEnd"/>
      <w:proofErr w:type="gramStart"/>
      <w:r w:rsidRPr="00E02DDB">
        <w:rPr>
          <w:lang w:val="en-US"/>
        </w:rPr>
        <w:t>, ”</w:t>
      </w:r>
      <w:proofErr w:type="gramEnd"/>
      <w:r w:rsidRPr="00E02DDB">
        <w:rPr>
          <w:lang w:val="en-US"/>
        </w:rPr>
        <w:t>E</w:t>
      </w:r>
      <w:r>
        <w:rPr>
          <w:lang w:val="en-US"/>
        </w:rPr>
        <w:t xml:space="preserve">merging Models of Materiality in </w:t>
      </w:r>
      <w:proofErr w:type="spellStart"/>
      <w:r>
        <w:rPr>
          <w:lang w:val="en-US"/>
        </w:rPr>
        <w:t>Feminst</w:t>
      </w:r>
      <w:proofErr w:type="spellEnd"/>
      <w:r>
        <w:rPr>
          <w:lang w:val="en-US"/>
        </w:rPr>
        <w:t xml:space="preserve"> Theory” (</w:t>
      </w:r>
      <w:proofErr w:type="spellStart"/>
      <w:r>
        <w:rPr>
          <w:lang w:val="en-US"/>
        </w:rPr>
        <w:t>Hiltner</w:t>
      </w:r>
      <w:proofErr w:type="spellEnd"/>
      <w:r>
        <w:rPr>
          <w:lang w:val="en-US"/>
        </w:rPr>
        <w:t xml:space="preserve"> 143-153)</w:t>
      </w:r>
    </w:p>
    <w:p w:rsidR="00661204" w:rsidRDefault="00661204" w:rsidP="00661204">
      <w:pPr>
        <w:rPr>
          <w:lang w:val="en-US"/>
        </w:rPr>
      </w:pPr>
      <w:r w:rsidRPr="00E02DDB">
        <w:rPr>
          <w:lang w:val="en-US"/>
        </w:rPr>
        <w:lastRenderedPageBreak/>
        <w:t xml:space="preserve">Kate </w:t>
      </w:r>
      <w:proofErr w:type="spellStart"/>
      <w:r w:rsidRPr="00E02DDB">
        <w:rPr>
          <w:lang w:val="en-US"/>
        </w:rPr>
        <w:t>Soper</w:t>
      </w:r>
      <w:proofErr w:type="spellEnd"/>
      <w:proofErr w:type="gramStart"/>
      <w:r w:rsidRPr="00E02DDB">
        <w:rPr>
          <w:lang w:val="en-US"/>
        </w:rPr>
        <w:t>, ”</w:t>
      </w:r>
      <w:proofErr w:type="gramEnd"/>
      <w:r w:rsidRPr="00E02DDB">
        <w:rPr>
          <w:lang w:val="en-US"/>
        </w:rPr>
        <w:t xml:space="preserve">The Discourses of </w:t>
      </w:r>
      <w:r>
        <w:rPr>
          <w:lang w:val="en-US"/>
        </w:rPr>
        <w:t>Nature” (</w:t>
      </w:r>
      <w:proofErr w:type="spellStart"/>
      <w:r>
        <w:rPr>
          <w:lang w:val="en-US"/>
        </w:rPr>
        <w:t>Hiltner</w:t>
      </w:r>
      <w:proofErr w:type="spellEnd"/>
      <w:r>
        <w:rPr>
          <w:lang w:val="en-US"/>
        </w:rPr>
        <w:t xml:space="preserve"> 267-277)</w:t>
      </w:r>
    </w:p>
    <w:p w:rsidR="005E4F15" w:rsidRPr="00A67729" w:rsidRDefault="005E4F15" w:rsidP="005E4F15">
      <w:pPr>
        <w:rPr>
          <w:lang w:val="en-US"/>
        </w:rPr>
      </w:pPr>
      <w:r w:rsidRPr="00A67729">
        <w:rPr>
          <w:lang w:val="en-US"/>
        </w:rPr>
        <w:t xml:space="preserve">Paul </w:t>
      </w:r>
      <w:proofErr w:type="spellStart"/>
      <w:r w:rsidRPr="00A67729">
        <w:rPr>
          <w:lang w:val="en-US"/>
        </w:rPr>
        <w:t>Tenngart</w:t>
      </w:r>
      <w:proofErr w:type="spellEnd"/>
      <w:proofErr w:type="gramStart"/>
      <w:r w:rsidRPr="00A67729">
        <w:rPr>
          <w:lang w:val="en-US"/>
        </w:rPr>
        <w:t>, ”</w:t>
      </w:r>
      <w:proofErr w:type="spellStart"/>
      <w:proofErr w:type="gramEnd"/>
      <w:r w:rsidRPr="00A67729">
        <w:rPr>
          <w:lang w:val="en-US"/>
        </w:rPr>
        <w:t>Ekokritik</w:t>
      </w:r>
      <w:proofErr w:type="spellEnd"/>
      <w:r w:rsidRPr="00A67729">
        <w:rPr>
          <w:lang w:val="en-US"/>
        </w:rPr>
        <w:t>”</w:t>
      </w:r>
      <w:r w:rsidR="00661204" w:rsidRPr="00A67729">
        <w:rPr>
          <w:lang w:val="en-US"/>
        </w:rPr>
        <w:t xml:space="preserve"> (</w:t>
      </w:r>
      <w:proofErr w:type="spellStart"/>
      <w:r w:rsidR="00661204" w:rsidRPr="00A67729">
        <w:rPr>
          <w:lang w:val="en-US"/>
        </w:rPr>
        <w:t>Tenngart</w:t>
      </w:r>
      <w:proofErr w:type="spellEnd"/>
      <w:r w:rsidR="00661204" w:rsidRPr="00A67729">
        <w:rPr>
          <w:lang w:val="en-US"/>
        </w:rPr>
        <w:t xml:space="preserve"> 2010, 153-168)</w:t>
      </w:r>
    </w:p>
    <w:p w:rsidR="005E4F15" w:rsidRPr="00661204" w:rsidRDefault="00900AA9" w:rsidP="005E4F15">
      <w:pPr>
        <w:rPr>
          <w:b/>
        </w:rPr>
      </w:pPr>
      <w:r w:rsidRPr="00900AA9">
        <w:rPr>
          <w:b/>
        </w:rPr>
        <w:t>D</w:t>
      </w:r>
      <w:r w:rsidR="00661204" w:rsidRPr="00661204">
        <w:rPr>
          <w:b/>
        </w:rPr>
        <w:t>essa texter/bö</w:t>
      </w:r>
      <w:r w:rsidR="00A67729">
        <w:rPr>
          <w:b/>
        </w:rPr>
        <w:t xml:space="preserve">cker finns på biblioteket, </w:t>
      </w:r>
      <w:r w:rsidR="00661204" w:rsidRPr="00661204">
        <w:rPr>
          <w:b/>
        </w:rPr>
        <w:t>som e-bok eller kommer att göras tillgänglig</w:t>
      </w:r>
      <w:r w:rsidR="00A67729">
        <w:rPr>
          <w:b/>
        </w:rPr>
        <w:t>a</w:t>
      </w:r>
      <w:r w:rsidR="00661204" w:rsidRPr="00661204">
        <w:rPr>
          <w:b/>
        </w:rPr>
        <w:t xml:space="preserve"> för studenterna.</w:t>
      </w:r>
      <w:bookmarkStart w:id="0" w:name="_GoBack"/>
      <w:bookmarkEnd w:id="0"/>
    </w:p>
    <w:sectPr w:rsidR="005E4F15" w:rsidRPr="00661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15"/>
    <w:rsid w:val="003D3405"/>
    <w:rsid w:val="005E4F15"/>
    <w:rsid w:val="00661204"/>
    <w:rsid w:val="0086305B"/>
    <w:rsid w:val="00900AA9"/>
    <w:rsid w:val="00A67729"/>
    <w:rsid w:val="00A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F707"/>
  <w15:chartTrackingRefBased/>
  <w15:docId w15:val="{67F5997C-82E2-4A38-9602-E1A15C9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4F15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E4F15"/>
    <w:rPr>
      <w:strike w:val="0"/>
      <w:dstrike w:val="0"/>
      <w:color w:val="005B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wf.se/source.php/1305291/Kultur_och_h&#229;llbar_utveckling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5B5F3705329643B9645A53C9514294" ma:contentTypeVersion="4" ma:contentTypeDescription="Skapa ett nytt dokument." ma:contentTypeScope="" ma:versionID="c6cce80a17b5c85d435439c7a0235942">
  <xsd:schema xmlns:xsd="http://www.w3.org/2001/XMLSchema" xmlns:xs="http://www.w3.org/2001/XMLSchema" xmlns:p="http://schemas.microsoft.com/office/2006/metadata/properties" xmlns:ns2="0fd865e3-316e-4356-8820-b700075d5df1" xmlns:ns3="9e8995b3-f263-4058-b199-4a06d01cc7cc" targetNamespace="http://schemas.microsoft.com/office/2006/metadata/properties" ma:root="true" ma:fieldsID="aedf1203f295ea9cb18d16ebb4ee9544" ns2:_="" ns3:_="">
    <xsd:import namespace="0fd865e3-316e-4356-8820-b700075d5df1"/>
    <xsd:import namespace="9e8995b3-f263-4058-b199-4a06d01cc7c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865e3-316e-4356-8820-b700075d5df1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995b3-f263-4058-b199-4a06d01cc7c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e8995b3-f263-4058-b199-4a06d01cc7cc">1.0</_lisam_PublishedVersion>
    <_lisam_Description xmlns="0fd865e3-316e-4356-8820-b700075d5df1" xsi:nil="true"/>
  </documentManagement>
</p:properties>
</file>

<file path=customXml/itemProps1.xml><?xml version="1.0" encoding="utf-8"?>
<ds:datastoreItem xmlns:ds="http://schemas.openxmlformats.org/officeDocument/2006/customXml" ds:itemID="{36EDA511-CF30-4E5D-ABE8-2957FDB787A5}"/>
</file>

<file path=customXml/itemProps2.xml><?xml version="1.0" encoding="utf-8"?>
<ds:datastoreItem xmlns:ds="http://schemas.openxmlformats.org/officeDocument/2006/customXml" ds:itemID="{AC217A36-4640-43BB-95E1-1BF6FB9AFCD7}"/>
</file>

<file path=customXml/itemProps3.xml><?xml version="1.0" encoding="utf-8"?>
<ds:datastoreItem xmlns:ds="http://schemas.openxmlformats.org/officeDocument/2006/customXml" ds:itemID="{372D03D1-8A54-42A9-9F7E-0750ECC1A8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Persson</dc:creator>
  <cp:keywords/>
  <dc:description/>
  <cp:lastModifiedBy>Ann-Sofie Persson</cp:lastModifiedBy>
  <cp:revision>2</cp:revision>
  <dcterms:created xsi:type="dcterms:W3CDTF">2020-12-16T16:57:00Z</dcterms:created>
  <dcterms:modified xsi:type="dcterms:W3CDTF">2020-12-16T17:33:00Z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0x010100FE5B5F3705329643B9645A53C9514294</vt:lpwstr>
  </property>
</Properties>
</file>